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872" w:rsidRDefault="00C55872" w:rsidP="00C55872">
      <w:pPr>
        <w:rPr>
          <w:rFonts w:hint="eastAsia"/>
        </w:rPr>
      </w:pPr>
      <w:r>
        <w:rPr>
          <w:rFonts w:hint="eastAsia"/>
        </w:rPr>
        <w:t>硼酸安全说明书</w:t>
      </w:r>
    </w:p>
    <w:p w:rsidR="00C55872" w:rsidRDefault="00C55872" w:rsidP="00C55872"/>
    <w:p w:rsidR="00C55872" w:rsidRDefault="00C55872" w:rsidP="00C55872">
      <w:pPr>
        <w:rPr>
          <w:rFonts w:hint="eastAsia"/>
        </w:rPr>
      </w:pPr>
      <w:r>
        <w:rPr>
          <w:rFonts w:hint="eastAsia"/>
        </w:rPr>
        <w:t>第一部分</w:t>
      </w:r>
      <w:r>
        <w:rPr>
          <w:rFonts w:hint="eastAsia"/>
        </w:rPr>
        <w:tab/>
      </w:r>
      <w:r>
        <w:rPr>
          <w:rFonts w:hint="eastAsia"/>
        </w:rPr>
        <w:t>化学品及企业标识</w:t>
      </w:r>
    </w:p>
    <w:p w:rsidR="00C55872" w:rsidRDefault="00C55872" w:rsidP="00C55872">
      <w:pPr>
        <w:rPr>
          <w:rFonts w:hint="eastAsia"/>
        </w:rPr>
      </w:pPr>
      <w:r>
        <w:rPr>
          <w:rFonts w:hint="eastAsia"/>
        </w:rPr>
        <w:t>中文名：</w:t>
      </w:r>
      <w:r>
        <w:rPr>
          <w:rFonts w:hint="eastAsia"/>
        </w:rPr>
        <w:tab/>
      </w:r>
      <w:r>
        <w:rPr>
          <w:rFonts w:hint="eastAsia"/>
        </w:rPr>
        <w:t>硼酸</w:t>
      </w:r>
    </w:p>
    <w:p w:rsidR="00C55872" w:rsidRDefault="00C55872" w:rsidP="00C55872">
      <w:pPr>
        <w:rPr>
          <w:rFonts w:hint="eastAsia"/>
        </w:rPr>
      </w:pPr>
      <w:r>
        <w:rPr>
          <w:rFonts w:hint="eastAsia"/>
        </w:rPr>
        <w:t>英文名：</w:t>
      </w:r>
      <w:r>
        <w:rPr>
          <w:rFonts w:hint="eastAsia"/>
        </w:rPr>
        <w:tab/>
        <w:t>Boric acid</w:t>
      </w:r>
      <w:r>
        <w:rPr>
          <w:rFonts w:hint="eastAsia"/>
        </w:rPr>
        <w:t>；</w:t>
      </w:r>
      <w:r>
        <w:rPr>
          <w:rFonts w:hint="eastAsia"/>
        </w:rPr>
        <w:t>Boracic acid</w:t>
      </w:r>
    </w:p>
    <w:p w:rsidR="00C55872" w:rsidRDefault="00C55872" w:rsidP="00C55872">
      <w:pPr>
        <w:rPr>
          <w:rFonts w:hint="eastAsia"/>
        </w:rPr>
      </w:pPr>
      <w:r>
        <w:rPr>
          <w:rFonts w:hint="eastAsia"/>
        </w:rPr>
        <w:t>分子式：</w:t>
      </w:r>
      <w:r>
        <w:rPr>
          <w:rFonts w:hint="eastAsia"/>
        </w:rPr>
        <w:tab/>
        <w:t>H3BO3</w:t>
      </w:r>
    </w:p>
    <w:p w:rsidR="00C55872" w:rsidRDefault="00C55872" w:rsidP="00C55872">
      <w:pPr>
        <w:rPr>
          <w:rFonts w:hint="eastAsia"/>
        </w:rPr>
      </w:pPr>
      <w:r>
        <w:rPr>
          <w:rFonts w:hint="eastAsia"/>
        </w:rPr>
        <w:t>分子量：</w:t>
      </w:r>
      <w:r>
        <w:rPr>
          <w:rFonts w:hint="eastAsia"/>
        </w:rPr>
        <w:tab/>
        <w:t>61</w:t>
      </w:r>
      <w:r>
        <w:rPr>
          <w:rFonts w:hint="eastAsia"/>
        </w:rPr>
        <w:t>．</w:t>
      </w:r>
      <w:r>
        <w:rPr>
          <w:rFonts w:hint="eastAsia"/>
        </w:rPr>
        <w:t xml:space="preserve"> 84</w:t>
      </w:r>
    </w:p>
    <w:p w:rsidR="00C55872" w:rsidRDefault="00C55872" w:rsidP="00C55872">
      <w:pPr>
        <w:rPr>
          <w:rFonts w:hint="eastAsia"/>
        </w:rPr>
      </w:pPr>
      <w:r>
        <w:rPr>
          <w:rFonts w:hint="eastAsia"/>
        </w:rPr>
        <w:t xml:space="preserve">CAS </w:t>
      </w:r>
      <w:r>
        <w:rPr>
          <w:rFonts w:hint="eastAsia"/>
        </w:rPr>
        <w:t>号：</w:t>
      </w:r>
      <w:r>
        <w:rPr>
          <w:rFonts w:hint="eastAsia"/>
        </w:rPr>
        <w:tab/>
        <w:t>10043-35-3</w:t>
      </w:r>
    </w:p>
    <w:p w:rsidR="00C55872" w:rsidRDefault="00C55872" w:rsidP="00C55872">
      <w:pPr>
        <w:rPr>
          <w:rFonts w:hint="eastAsia"/>
        </w:rPr>
      </w:pPr>
      <w:r>
        <w:rPr>
          <w:rFonts w:hint="eastAsia"/>
        </w:rPr>
        <w:t>危险性类别：</w:t>
      </w:r>
      <w:r>
        <w:rPr>
          <w:rFonts w:hint="eastAsia"/>
        </w:rPr>
        <w:t xml:space="preserve"> </w:t>
      </w:r>
      <w:r>
        <w:rPr>
          <w:rFonts w:hint="eastAsia"/>
        </w:rPr>
        <w:t>化学类别：</w:t>
      </w:r>
    </w:p>
    <w:p w:rsidR="00C55872" w:rsidRDefault="00C55872" w:rsidP="00C55872">
      <w:pPr>
        <w:rPr>
          <w:rFonts w:hint="eastAsia"/>
        </w:rPr>
      </w:pPr>
      <w:r>
        <w:rPr>
          <w:rFonts w:hint="eastAsia"/>
        </w:rPr>
        <w:t>第二部分</w:t>
      </w:r>
      <w:r>
        <w:rPr>
          <w:rFonts w:hint="eastAsia"/>
        </w:rPr>
        <w:tab/>
      </w:r>
      <w:r>
        <w:rPr>
          <w:rFonts w:hint="eastAsia"/>
        </w:rPr>
        <w:t>主要组成与性状</w:t>
      </w:r>
    </w:p>
    <w:p w:rsidR="00C55872" w:rsidRDefault="00C55872" w:rsidP="00C55872">
      <w:pPr>
        <w:rPr>
          <w:rFonts w:hint="eastAsia"/>
        </w:rPr>
      </w:pPr>
      <w:r>
        <w:rPr>
          <w:rFonts w:hint="eastAsia"/>
        </w:rPr>
        <w:t>主要成分</w:t>
      </w:r>
      <w:r>
        <w:rPr>
          <w:rFonts w:hint="eastAsia"/>
        </w:rPr>
        <w:tab/>
      </w:r>
      <w:r>
        <w:rPr>
          <w:rFonts w:hint="eastAsia"/>
        </w:rPr>
        <w:t>纯品</w:t>
      </w:r>
    </w:p>
    <w:p w:rsidR="00C55872" w:rsidRDefault="00C55872" w:rsidP="00C55872">
      <w:pPr>
        <w:rPr>
          <w:rFonts w:hint="eastAsia"/>
        </w:rPr>
      </w:pPr>
      <w:r>
        <w:rPr>
          <w:rFonts w:hint="eastAsia"/>
        </w:rPr>
        <w:t>外观与性状：</w:t>
      </w:r>
      <w:r>
        <w:rPr>
          <w:rFonts w:hint="eastAsia"/>
        </w:rPr>
        <w:tab/>
      </w:r>
      <w:r>
        <w:rPr>
          <w:rFonts w:hint="eastAsia"/>
        </w:rPr>
        <w:t>无色微带珍珠光泽的三斜晶体或白色粉末，</w:t>
      </w:r>
      <w:r>
        <w:rPr>
          <w:rFonts w:hint="eastAsia"/>
        </w:rPr>
        <w:tab/>
      </w:r>
      <w:r>
        <w:rPr>
          <w:rFonts w:hint="eastAsia"/>
        </w:rPr>
        <w:t>有滑腻手感，无臭味。主要用途：</w:t>
      </w:r>
      <w:r>
        <w:rPr>
          <w:rFonts w:hint="eastAsia"/>
        </w:rPr>
        <w:t xml:space="preserve"> </w:t>
      </w:r>
      <w:r>
        <w:rPr>
          <w:rFonts w:hint="eastAsia"/>
        </w:rPr>
        <w:t>用于玻璃、搪瓷、医药、化妆品等工业，以及制备硼和硼酸盐，并</w:t>
      </w:r>
    </w:p>
    <w:p w:rsidR="00C55872" w:rsidRDefault="00C55872" w:rsidP="00C55872">
      <w:pPr>
        <w:rPr>
          <w:rFonts w:hint="eastAsia"/>
        </w:rPr>
      </w:pPr>
      <w:r>
        <w:rPr>
          <w:rFonts w:hint="eastAsia"/>
        </w:rPr>
        <w:t>用作食物防腐剂和消毒剂等。</w:t>
      </w:r>
    </w:p>
    <w:p w:rsidR="00C55872" w:rsidRDefault="00C55872" w:rsidP="00C55872">
      <w:pPr>
        <w:rPr>
          <w:rFonts w:hint="eastAsia"/>
        </w:rPr>
      </w:pPr>
      <w:r>
        <w:rPr>
          <w:rFonts w:hint="eastAsia"/>
        </w:rPr>
        <w:t>第三部分</w:t>
      </w:r>
      <w:r>
        <w:rPr>
          <w:rFonts w:hint="eastAsia"/>
        </w:rPr>
        <w:tab/>
      </w:r>
      <w:r>
        <w:rPr>
          <w:rFonts w:hint="eastAsia"/>
        </w:rPr>
        <w:t>健康危害</w:t>
      </w:r>
    </w:p>
    <w:p w:rsidR="00C55872" w:rsidRDefault="00C55872" w:rsidP="00C55872">
      <w:pPr>
        <w:rPr>
          <w:rFonts w:hint="eastAsia"/>
        </w:rPr>
      </w:pPr>
      <w:r>
        <w:rPr>
          <w:rFonts w:hint="eastAsia"/>
        </w:rPr>
        <w:t>侵入途径：</w:t>
      </w:r>
      <w:r>
        <w:rPr>
          <w:rFonts w:hint="eastAsia"/>
        </w:rPr>
        <w:t xml:space="preserve"> </w:t>
      </w:r>
      <w:r>
        <w:rPr>
          <w:rFonts w:hint="eastAsia"/>
        </w:rPr>
        <w:t>吸入</w:t>
      </w:r>
      <w:r>
        <w:rPr>
          <w:rFonts w:hint="eastAsia"/>
        </w:rPr>
        <w:tab/>
      </w:r>
      <w:r>
        <w:rPr>
          <w:rFonts w:hint="eastAsia"/>
        </w:rPr>
        <w:t>食入</w:t>
      </w:r>
      <w:r>
        <w:rPr>
          <w:rFonts w:hint="eastAsia"/>
        </w:rPr>
        <w:tab/>
      </w:r>
      <w:r>
        <w:rPr>
          <w:rFonts w:hint="eastAsia"/>
        </w:rPr>
        <w:t>经皮吸收</w:t>
      </w:r>
    </w:p>
    <w:p w:rsidR="00C55872" w:rsidRDefault="00C55872" w:rsidP="00C55872">
      <w:pPr>
        <w:rPr>
          <w:rFonts w:hint="eastAsia"/>
        </w:rPr>
      </w:pPr>
      <w:r>
        <w:rPr>
          <w:rFonts w:hint="eastAsia"/>
        </w:rPr>
        <w:t>健康危害：</w:t>
      </w:r>
      <w:r>
        <w:rPr>
          <w:rFonts w:hint="eastAsia"/>
        </w:rPr>
        <w:t xml:space="preserve"> </w:t>
      </w:r>
      <w:r>
        <w:rPr>
          <w:rFonts w:hint="eastAsia"/>
        </w:rPr>
        <w:t>工业生产中，仅见引起皮肤刺激、结膜炎、支气管炎，一般无中毒发生。口服引起急性中毒，主要表现为胃肠道症状，有恶心、呕吐、腹痛、腹泻</w:t>
      </w:r>
    </w:p>
    <w:p w:rsidR="00C55872" w:rsidRDefault="00C55872" w:rsidP="00C55872">
      <w:pPr>
        <w:rPr>
          <w:rFonts w:hint="eastAsia"/>
        </w:rPr>
      </w:pPr>
      <w:r>
        <w:rPr>
          <w:rFonts w:hint="eastAsia"/>
        </w:rPr>
        <w:t>等，继之发生脱水、</w:t>
      </w:r>
      <w:r>
        <w:rPr>
          <w:rFonts w:hint="eastAsia"/>
        </w:rPr>
        <w:t xml:space="preserve"> </w:t>
      </w:r>
      <w:r>
        <w:rPr>
          <w:rFonts w:hint="eastAsia"/>
        </w:rPr>
        <w:t>休克、昏迷或急性肾功能衰竭，</w:t>
      </w:r>
      <w:r>
        <w:rPr>
          <w:rFonts w:hint="eastAsia"/>
        </w:rPr>
        <w:t xml:space="preserve"> </w:t>
      </w:r>
      <w:r>
        <w:rPr>
          <w:rFonts w:hint="eastAsia"/>
        </w:rPr>
        <w:t>可有高热、肝肾损害和惊厥。</w:t>
      </w:r>
    </w:p>
    <w:p w:rsidR="00C55872" w:rsidRDefault="00C55872" w:rsidP="00C55872">
      <w:pPr>
        <w:rPr>
          <w:rFonts w:hint="eastAsia"/>
        </w:rPr>
      </w:pPr>
      <w:r>
        <w:rPr>
          <w:rFonts w:hint="eastAsia"/>
        </w:rPr>
        <w:t>皮肤出现广泛鲜红色疹，重者成剥脱性皮炎。本品易被损伤皮肤吸入引起中毒。慢性中毒：长期由胃肠道或皮肤吸收小量该品，可发生轻度消化道症状、皮炎、秃发以及肝肾损害。</w:t>
      </w:r>
    </w:p>
    <w:p w:rsidR="00C55872" w:rsidRDefault="00C55872" w:rsidP="00C55872">
      <w:pPr>
        <w:rPr>
          <w:rFonts w:hint="eastAsia"/>
        </w:rPr>
      </w:pPr>
      <w:r>
        <w:rPr>
          <w:rFonts w:hint="eastAsia"/>
        </w:rPr>
        <w:t>第四部分</w:t>
      </w:r>
      <w:r>
        <w:rPr>
          <w:rFonts w:hint="eastAsia"/>
        </w:rPr>
        <w:tab/>
      </w:r>
      <w:r>
        <w:rPr>
          <w:rFonts w:hint="eastAsia"/>
        </w:rPr>
        <w:t>急救措施</w:t>
      </w:r>
    </w:p>
    <w:p w:rsidR="00C55872" w:rsidRDefault="00C55872" w:rsidP="00C55872">
      <w:pPr>
        <w:rPr>
          <w:rFonts w:hint="eastAsia"/>
        </w:rPr>
      </w:pPr>
      <w:r>
        <w:rPr>
          <w:rFonts w:hint="eastAsia"/>
        </w:rPr>
        <w:t>皮肤接触：</w:t>
      </w:r>
      <w:r>
        <w:rPr>
          <w:rFonts w:hint="eastAsia"/>
        </w:rPr>
        <w:t xml:space="preserve"> </w:t>
      </w:r>
      <w:r>
        <w:rPr>
          <w:rFonts w:hint="eastAsia"/>
        </w:rPr>
        <w:t>脱去污染的衣着，用大量流动清水彻底冲洗。</w:t>
      </w:r>
    </w:p>
    <w:p w:rsidR="00C55872" w:rsidRDefault="00C55872" w:rsidP="00C55872">
      <w:pPr>
        <w:rPr>
          <w:rFonts w:hint="eastAsia"/>
        </w:rPr>
      </w:pPr>
      <w:r>
        <w:rPr>
          <w:rFonts w:hint="eastAsia"/>
        </w:rPr>
        <w:t>眼睛接触：</w:t>
      </w:r>
      <w:r>
        <w:rPr>
          <w:rFonts w:hint="eastAsia"/>
        </w:rPr>
        <w:t xml:space="preserve"> </w:t>
      </w:r>
      <w:r>
        <w:rPr>
          <w:rFonts w:hint="eastAsia"/>
        </w:rPr>
        <w:t>立即翻开上下眼睑，用流动清水或生理盐水冲洗。</w:t>
      </w:r>
    </w:p>
    <w:p w:rsidR="00C55872" w:rsidRDefault="00C55872" w:rsidP="00C55872">
      <w:pPr>
        <w:rPr>
          <w:rFonts w:hint="eastAsia"/>
        </w:rPr>
      </w:pPr>
      <w:r>
        <w:rPr>
          <w:rFonts w:hint="eastAsia"/>
        </w:rPr>
        <w:t>吸入：</w:t>
      </w:r>
      <w:r>
        <w:rPr>
          <w:rFonts w:hint="eastAsia"/>
        </w:rPr>
        <w:tab/>
      </w:r>
      <w:r>
        <w:rPr>
          <w:rFonts w:hint="eastAsia"/>
        </w:rPr>
        <w:t>迅速脱离现场至空气新鲜处。保持呼吸道通畅。呼吸困难时给输氧。呼吸停止时，立即进行人工呼吸。就医。</w:t>
      </w:r>
    </w:p>
    <w:p w:rsidR="00C55872" w:rsidRDefault="00C55872" w:rsidP="00C55872">
      <w:pPr>
        <w:rPr>
          <w:rFonts w:hint="eastAsia"/>
        </w:rPr>
      </w:pPr>
      <w:r>
        <w:rPr>
          <w:rFonts w:hint="eastAsia"/>
        </w:rPr>
        <w:t>食入：</w:t>
      </w:r>
      <w:r>
        <w:rPr>
          <w:rFonts w:hint="eastAsia"/>
        </w:rPr>
        <w:tab/>
      </w:r>
      <w:r>
        <w:rPr>
          <w:rFonts w:hint="eastAsia"/>
        </w:rPr>
        <w:t>误服者用清水或</w:t>
      </w:r>
      <w:r>
        <w:rPr>
          <w:rFonts w:hint="eastAsia"/>
        </w:rPr>
        <w:t xml:space="preserve"> 2</w:t>
      </w:r>
      <w:r>
        <w:rPr>
          <w:rFonts w:hint="eastAsia"/>
        </w:rPr>
        <w:t>％碳酸氢钠溶液反复洗胃。立即就医。</w:t>
      </w:r>
    </w:p>
    <w:p w:rsidR="00C55872" w:rsidRDefault="00C55872" w:rsidP="00C55872">
      <w:pPr>
        <w:rPr>
          <w:rFonts w:hint="eastAsia"/>
        </w:rPr>
      </w:pPr>
      <w:r>
        <w:rPr>
          <w:rFonts w:hint="eastAsia"/>
        </w:rPr>
        <w:t>第五部分</w:t>
      </w:r>
      <w:r>
        <w:rPr>
          <w:rFonts w:hint="eastAsia"/>
        </w:rPr>
        <w:tab/>
      </w:r>
      <w:r>
        <w:rPr>
          <w:rFonts w:hint="eastAsia"/>
        </w:rPr>
        <w:t>燃爆特性与消防</w:t>
      </w:r>
    </w:p>
    <w:p w:rsidR="00C55872" w:rsidRDefault="00C55872" w:rsidP="00C55872">
      <w:pPr>
        <w:rPr>
          <w:rFonts w:hint="eastAsia"/>
        </w:rPr>
      </w:pPr>
      <w:r>
        <w:rPr>
          <w:rFonts w:hint="eastAsia"/>
        </w:rPr>
        <w:t>燃烧性：</w:t>
      </w:r>
      <w:r>
        <w:rPr>
          <w:rFonts w:hint="eastAsia"/>
        </w:rPr>
        <w:tab/>
      </w:r>
      <w:r>
        <w:rPr>
          <w:rFonts w:hint="eastAsia"/>
        </w:rPr>
        <w:t>不燃</w:t>
      </w:r>
    </w:p>
    <w:p w:rsidR="00C55872" w:rsidRDefault="00C55872" w:rsidP="00C55872">
      <w:pPr>
        <w:rPr>
          <w:rFonts w:hint="eastAsia"/>
        </w:rPr>
      </w:pPr>
      <w:r>
        <w:rPr>
          <w:rFonts w:hint="eastAsia"/>
        </w:rPr>
        <w:t>建规火险分级：</w:t>
      </w:r>
      <w:r>
        <w:rPr>
          <w:rFonts w:hint="eastAsia"/>
        </w:rPr>
        <w:tab/>
      </w:r>
      <w:r>
        <w:rPr>
          <w:rFonts w:hint="eastAsia"/>
        </w:rPr>
        <w:t>无意义闪点</w:t>
      </w:r>
      <w:r>
        <w:rPr>
          <w:rFonts w:hint="eastAsia"/>
        </w:rPr>
        <w:t>(</w:t>
      </w:r>
      <w:r>
        <w:rPr>
          <w:rFonts w:hint="eastAsia"/>
        </w:rPr>
        <w:t>℃</w:t>
      </w:r>
      <w:r>
        <w:rPr>
          <w:rFonts w:hint="eastAsia"/>
        </w:rPr>
        <w:t>)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  <w:r>
        <w:rPr>
          <w:rFonts w:hint="eastAsia"/>
        </w:rPr>
        <w:t>无意义</w:t>
      </w:r>
    </w:p>
    <w:p w:rsidR="00C55872" w:rsidRDefault="00C55872" w:rsidP="00C55872">
      <w:pPr>
        <w:rPr>
          <w:rFonts w:hint="eastAsia"/>
        </w:rPr>
      </w:pPr>
      <w:r>
        <w:rPr>
          <w:rFonts w:hint="eastAsia"/>
        </w:rPr>
        <w:t>自燃温度</w:t>
      </w:r>
      <w:r>
        <w:rPr>
          <w:rFonts w:hint="eastAsia"/>
        </w:rPr>
        <w:t xml:space="preserve"> (</w:t>
      </w:r>
      <w:r>
        <w:rPr>
          <w:rFonts w:hint="eastAsia"/>
        </w:rPr>
        <w:t>℃</w:t>
      </w:r>
      <w:r>
        <w:rPr>
          <w:rFonts w:hint="eastAsia"/>
        </w:rPr>
        <w:t>)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  <w:r>
        <w:rPr>
          <w:rFonts w:hint="eastAsia"/>
        </w:rPr>
        <w:t>引燃温度</w:t>
      </w:r>
      <w:r>
        <w:rPr>
          <w:rFonts w:hint="eastAsia"/>
        </w:rPr>
        <w:t xml:space="preserve"> (</w:t>
      </w:r>
      <w:r>
        <w:rPr>
          <w:rFonts w:hint="eastAsia"/>
        </w:rPr>
        <w:t>℃</w:t>
      </w:r>
      <w:r>
        <w:rPr>
          <w:rFonts w:hint="eastAsia"/>
        </w:rPr>
        <w:t>)</w:t>
      </w:r>
      <w:r>
        <w:rPr>
          <w:rFonts w:hint="eastAsia"/>
        </w:rPr>
        <w:t>：无意义爆炸下限</w:t>
      </w:r>
      <w:r>
        <w:rPr>
          <w:rFonts w:hint="eastAsia"/>
        </w:rPr>
        <w:t xml:space="preserve"> (V%)</w:t>
      </w:r>
      <w:r>
        <w:rPr>
          <w:rFonts w:hint="eastAsia"/>
        </w:rPr>
        <w:t>：</w:t>
      </w:r>
      <w:r>
        <w:rPr>
          <w:rFonts w:hint="eastAsia"/>
        </w:rPr>
        <w:tab/>
      </w:r>
      <w:r>
        <w:rPr>
          <w:rFonts w:hint="eastAsia"/>
        </w:rPr>
        <w:t>无意义</w:t>
      </w:r>
    </w:p>
    <w:p w:rsidR="00C55872" w:rsidRDefault="00C55872" w:rsidP="00C55872">
      <w:pPr>
        <w:rPr>
          <w:rFonts w:hint="eastAsia"/>
        </w:rPr>
      </w:pPr>
      <w:r>
        <w:rPr>
          <w:rFonts w:hint="eastAsia"/>
        </w:rPr>
        <w:t>爆炸上限</w:t>
      </w:r>
      <w:r>
        <w:rPr>
          <w:rFonts w:hint="eastAsia"/>
        </w:rPr>
        <w:t xml:space="preserve"> (V%)</w:t>
      </w:r>
      <w:r>
        <w:rPr>
          <w:rFonts w:hint="eastAsia"/>
        </w:rPr>
        <w:t>：</w:t>
      </w:r>
      <w:r>
        <w:rPr>
          <w:rFonts w:hint="eastAsia"/>
        </w:rPr>
        <w:tab/>
      </w:r>
      <w:r>
        <w:rPr>
          <w:rFonts w:hint="eastAsia"/>
        </w:rPr>
        <w:t>无意义</w:t>
      </w:r>
    </w:p>
    <w:p w:rsidR="00C55872" w:rsidRDefault="00C55872" w:rsidP="00C55872">
      <w:pPr>
        <w:rPr>
          <w:rFonts w:hint="eastAsia"/>
        </w:rPr>
      </w:pPr>
      <w:r>
        <w:rPr>
          <w:rFonts w:hint="eastAsia"/>
        </w:rPr>
        <w:t>危险特性：</w:t>
      </w:r>
      <w:r>
        <w:rPr>
          <w:rFonts w:hint="eastAsia"/>
        </w:rPr>
        <w:t xml:space="preserve"> </w:t>
      </w:r>
      <w:r>
        <w:rPr>
          <w:rFonts w:hint="eastAsia"/>
        </w:rPr>
        <w:t>受高热分解放出有毒的气体。</w:t>
      </w:r>
    </w:p>
    <w:p w:rsidR="00C55872" w:rsidRDefault="00C55872" w:rsidP="00C55872">
      <w:pPr>
        <w:rPr>
          <w:rFonts w:hint="eastAsia"/>
        </w:rPr>
      </w:pPr>
      <w:r>
        <w:rPr>
          <w:rFonts w:hint="eastAsia"/>
        </w:rPr>
        <w:t>灭火方法：</w:t>
      </w:r>
      <w:r>
        <w:rPr>
          <w:rFonts w:hint="eastAsia"/>
        </w:rPr>
        <w:t xml:space="preserve"> </w:t>
      </w:r>
      <w:r>
        <w:rPr>
          <w:rFonts w:hint="eastAsia"/>
        </w:rPr>
        <w:t>不燃。火场周围可用的灭火介质。</w:t>
      </w:r>
    </w:p>
    <w:p w:rsidR="00C55872" w:rsidRDefault="00C55872" w:rsidP="00C55872">
      <w:r>
        <w:t xml:space="preserve"> </w:t>
      </w:r>
    </w:p>
    <w:p w:rsidR="00C55872" w:rsidRDefault="00C55872" w:rsidP="00C55872">
      <w:pPr>
        <w:rPr>
          <w:rFonts w:hint="eastAsia"/>
        </w:rPr>
      </w:pPr>
      <w:r>
        <w:rPr>
          <w:rFonts w:hint="eastAsia"/>
        </w:rPr>
        <w:t>第六部分</w:t>
      </w:r>
      <w:r>
        <w:rPr>
          <w:rFonts w:hint="eastAsia"/>
        </w:rPr>
        <w:tab/>
      </w:r>
      <w:r>
        <w:rPr>
          <w:rFonts w:hint="eastAsia"/>
        </w:rPr>
        <w:t>泄漏应急处理</w:t>
      </w:r>
    </w:p>
    <w:p w:rsidR="00C55872" w:rsidRDefault="00C55872" w:rsidP="00C55872">
      <w:pPr>
        <w:rPr>
          <w:rFonts w:hint="eastAsia"/>
        </w:rPr>
      </w:pPr>
      <w:r>
        <w:rPr>
          <w:rFonts w:hint="eastAsia"/>
        </w:rPr>
        <w:t>戴好口罩和手套。</w:t>
      </w:r>
      <w:r>
        <w:rPr>
          <w:rFonts w:hint="eastAsia"/>
        </w:rPr>
        <w:t xml:space="preserve"> </w:t>
      </w:r>
      <w:r>
        <w:rPr>
          <w:rFonts w:hint="eastAsia"/>
        </w:rPr>
        <w:t>用砂土、干燥石灰或苏打灰混合，</w:t>
      </w:r>
      <w:r>
        <w:rPr>
          <w:rFonts w:hint="eastAsia"/>
        </w:rPr>
        <w:t xml:space="preserve"> </w:t>
      </w:r>
      <w:r>
        <w:rPr>
          <w:rFonts w:hint="eastAsia"/>
        </w:rPr>
        <w:t>然后在专用废弃场所深层掩埋。如</w:t>
      </w:r>
    </w:p>
    <w:p w:rsidR="00C55872" w:rsidRDefault="00C55872" w:rsidP="00C55872">
      <w:pPr>
        <w:rPr>
          <w:rFonts w:hint="eastAsia"/>
        </w:rPr>
      </w:pPr>
      <w:r>
        <w:rPr>
          <w:rFonts w:hint="eastAsia"/>
        </w:rPr>
        <w:t>大量泄漏，收集回收或无害处理后废弃。</w:t>
      </w:r>
    </w:p>
    <w:p w:rsidR="00C55872" w:rsidRDefault="00C55872" w:rsidP="00C55872">
      <w:pPr>
        <w:rPr>
          <w:rFonts w:hint="eastAsia"/>
        </w:rPr>
      </w:pPr>
      <w:r>
        <w:rPr>
          <w:rFonts w:hint="eastAsia"/>
        </w:rPr>
        <w:t>第七部分</w:t>
      </w:r>
      <w:r>
        <w:rPr>
          <w:rFonts w:hint="eastAsia"/>
        </w:rPr>
        <w:tab/>
      </w:r>
      <w:r>
        <w:rPr>
          <w:rFonts w:hint="eastAsia"/>
        </w:rPr>
        <w:t>储运注意事项</w:t>
      </w:r>
    </w:p>
    <w:p w:rsidR="00C55872" w:rsidRDefault="00C55872" w:rsidP="00C55872">
      <w:pPr>
        <w:rPr>
          <w:rFonts w:hint="eastAsia"/>
        </w:rPr>
      </w:pPr>
      <w:r>
        <w:rPr>
          <w:rFonts w:hint="eastAsia"/>
        </w:rPr>
        <w:t>储存于阴凉、通风仓间内。远离火种、热源。保持容器密封。应与碱类、金属粉末等分开存放。搬运时轻装轻卸，保持包装完整，防止洒漏。</w:t>
      </w:r>
    </w:p>
    <w:p w:rsidR="00C55872" w:rsidRDefault="00C55872" w:rsidP="00C55872">
      <w:pPr>
        <w:rPr>
          <w:rFonts w:hint="eastAsia"/>
        </w:rPr>
      </w:pPr>
      <w:r>
        <w:rPr>
          <w:rFonts w:hint="eastAsia"/>
        </w:rPr>
        <w:t>第八部分</w:t>
      </w:r>
      <w:r>
        <w:rPr>
          <w:rFonts w:hint="eastAsia"/>
        </w:rPr>
        <w:tab/>
      </w:r>
      <w:r>
        <w:rPr>
          <w:rFonts w:hint="eastAsia"/>
        </w:rPr>
        <w:t>防护措施</w:t>
      </w:r>
    </w:p>
    <w:p w:rsidR="00C55872" w:rsidRDefault="00C55872" w:rsidP="00C55872">
      <w:pPr>
        <w:rPr>
          <w:rFonts w:hint="eastAsia"/>
        </w:rPr>
      </w:pPr>
      <w:r>
        <w:rPr>
          <w:rFonts w:hint="eastAsia"/>
        </w:rPr>
        <w:t>接触限值：</w:t>
      </w:r>
      <w:r>
        <w:rPr>
          <w:rFonts w:hint="eastAsia"/>
        </w:rPr>
        <w:t xml:space="preserve"> </w:t>
      </w:r>
      <w:r>
        <w:rPr>
          <w:rFonts w:hint="eastAsia"/>
        </w:rPr>
        <w:t>中</w:t>
      </w:r>
      <w:r>
        <w:rPr>
          <w:rFonts w:hint="eastAsia"/>
        </w:rPr>
        <w:tab/>
      </w:r>
      <w:r>
        <w:rPr>
          <w:rFonts w:hint="eastAsia"/>
        </w:rPr>
        <w:t>国</w:t>
      </w:r>
      <w:r>
        <w:rPr>
          <w:rFonts w:hint="eastAsia"/>
        </w:rPr>
        <w:tab/>
        <w:t xml:space="preserve">MAC </w:t>
      </w:r>
      <w:r>
        <w:rPr>
          <w:rFonts w:hint="eastAsia"/>
        </w:rPr>
        <w:t>：未制订标准前苏联</w:t>
      </w:r>
      <w:r>
        <w:rPr>
          <w:rFonts w:hint="eastAsia"/>
        </w:rPr>
        <w:t xml:space="preserve"> MAC </w:t>
      </w:r>
      <w:r>
        <w:rPr>
          <w:rFonts w:hint="eastAsia"/>
        </w:rPr>
        <w:t>：</w:t>
      </w:r>
      <w:r>
        <w:rPr>
          <w:rFonts w:hint="eastAsia"/>
        </w:rPr>
        <w:t>10mg</w:t>
      </w:r>
      <w:r>
        <w:rPr>
          <w:rFonts w:hint="eastAsia"/>
        </w:rPr>
        <w:t>／</w:t>
      </w:r>
      <w:r>
        <w:rPr>
          <w:rFonts w:hint="eastAsia"/>
        </w:rPr>
        <w:t>m3</w:t>
      </w:r>
    </w:p>
    <w:p w:rsidR="00C55872" w:rsidRDefault="00C55872" w:rsidP="00C55872">
      <w:pPr>
        <w:rPr>
          <w:rFonts w:hint="eastAsia"/>
        </w:rPr>
      </w:pPr>
      <w:r>
        <w:rPr>
          <w:rFonts w:hint="eastAsia"/>
        </w:rPr>
        <w:t>美国</w:t>
      </w:r>
      <w:r>
        <w:rPr>
          <w:rFonts w:hint="eastAsia"/>
        </w:rPr>
        <w:t xml:space="preserve"> TLV-TWA </w:t>
      </w:r>
      <w:r>
        <w:rPr>
          <w:rFonts w:hint="eastAsia"/>
        </w:rPr>
        <w:t>：未制订标准</w:t>
      </w:r>
    </w:p>
    <w:p w:rsidR="00C55872" w:rsidRDefault="00C55872" w:rsidP="00C55872">
      <w:pPr>
        <w:rPr>
          <w:rFonts w:hint="eastAsia"/>
        </w:rPr>
      </w:pPr>
      <w:r>
        <w:rPr>
          <w:rFonts w:hint="eastAsia"/>
        </w:rPr>
        <w:lastRenderedPageBreak/>
        <w:t>美国</w:t>
      </w:r>
      <w:r>
        <w:rPr>
          <w:rFonts w:hint="eastAsia"/>
        </w:rPr>
        <w:t xml:space="preserve"> TLV-STEL </w:t>
      </w:r>
      <w:r>
        <w:rPr>
          <w:rFonts w:hint="eastAsia"/>
        </w:rPr>
        <w:t>：未制订标准</w:t>
      </w:r>
    </w:p>
    <w:p w:rsidR="00C55872" w:rsidRDefault="00C55872" w:rsidP="00C55872">
      <w:pPr>
        <w:rPr>
          <w:rFonts w:hint="eastAsia"/>
        </w:rPr>
      </w:pPr>
      <w:r>
        <w:rPr>
          <w:rFonts w:hint="eastAsia"/>
        </w:rPr>
        <w:t>工程控制：</w:t>
      </w:r>
      <w:r>
        <w:rPr>
          <w:rFonts w:hint="eastAsia"/>
        </w:rPr>
        <w:t xml:space="preserve"> </w:t>
      </w:r>
      <w:r>
        <w:rPr>
          <w:rFonts w:hint="eastAsia"/>
        </w:rPr>
        <w:t>生产过程密闭，加强通风。呼吸系统防护：</w:t>
      </w:r>
      <w:r>
        <w:rPr>
          <w:rFonts w:hint="eastAsia"/>
        </w:rPr>
        <w:tab/>
      </w:r>
      <w:r>
        <w:rPr>
          <w:rFonts w:hint="eastAsia"/>
        </w:rPr>
        <w:t>作业工人应戴口罩。眼睛防护：</w:t>
      </w:r>
      <w:r>
        <w:rPr>
          <w:rFonts w:hint="eastAsia"/>
        </w:rPr>
        <w:t xml:space="preserve"> </w:t>
      </w:r>
      <w:r>
        <w:rPr>
          <w:rFonts w:hint="eastAsia"/>
        </w:rPr>
        <w:t>戴安全防护眼镜。</w:t>
      </w:r>
    </w:p>
    <w:p w:rsidR="00C55872" w:rsidRDefault="00C55872" w:rsidP="00C55872">
      <w:pPr>
        <w:rPr>
          <w:rFonts w:hint="eastAsia"/>
        </w:rPr>
      </w:pPr>
      <w:r>
        <w:rPr>
          <w:rFonts w:hint="eastAsia"/>
        </w:rPr>
        <w:t>防护服：</w:t>
      </w:r>
      <w:r>
        <w:rPr>
          <w:rFonts w:hint="eastAsia"/>
        </w:rPr>
        <w:tab/>
      </w:r>
      <w:r>
        <w:rPr>
          <w:rFonts w:hint="eastAsia"/>
        </w:rPr>
        <w:t>穿工作服。</w:t>
      </w:r>
      <w:r>
        <w:rPr>
          <w:rFonts w:hint="eastAsia"/>
        </w:rPr>
        <w:t xml:space="preserve"> </w:t>
      </w:r>
      <w:r>
        <w:rPr>
          <w:rFonts w:hint="eastAsia"/>
        </w:rPr>
        <w:t>手防护：</w:t>
      </w:r>
      <w:r>
        <w:rPr>
          <w:rFonts w:hint="eastAsia"/>
        </w:rPr>
        <w:tab/>
      </w:r>
      <w:r>
        <w:rPr>
          <w:rFonts w:hint="eastAsia"/>
        </w:rPr>
        <w:t>戴防护手套。</w:t>
      </w:r>
    </w:p>
    <w:p w:rsidR="00C55872" w:rsidRDefault="00C55872" w:rsidP="00C55872">
      <w:pPr>
        <w:rPr>
          <w:rFonts w:hint="eastAsia"/>
        </w:rPr>
      </w:pPr>
      <w:r>
        <w:rPr>
          <w:rFonts w:hint="eastAsia"/>
        </w:rPr>
        <w:t>其他：</w:t>
      </w:r>
      <w:r>
        <w:rPr>
          <w:rFonts w:hint="eastAsia"/>
        </w:rPr>
        <w:tab/>
      </w:r>
      <w:r>
        <w:rPr>
          <w:rFonts w:hint="eastAsia"/>
        </w:rPr>
        <w:t>工作后，淋浴更衣。保持良好的卫生习惯。</w:t>
      </w:r>
    </w:p>
    <w:p w:rsidR="00C55872" w:rsidRDefault="00C55872" w:rsidP="00C55872">
      <w:pPr>
        <w:rPr>
          <w:rFonts w:hint="eastAsia"/>
        </w:rPr>
      </w:pPr>
      <w:r>
        <w:rPr>
          <w:rFonts w:hint="eastAsia"/>
        </w:rPr>
        <w:t>第九部分</w:t>
      </w:r>
      <w:r>
        <w:rPr>
          <w:rFonts w:hint="eastAsia"/>
        </w:rPr>
        <w:tab/>
      </w:r>
      <w:r>
        <w:rPr>
          <w:rFonts w:hint="eastAsia"/>
        </w:rPr>
        <w:t>理化性质</w:t>
      </w:r>
    </w:p>
    <w:p w:rsidR="00C55872" w:rsidRDefault="00C55872" w:rsidP="00C55872">
      <w:pPr>
        <w:rPr>
          <w:rFonts w:hint="eastAsia"/>
        </w:rPr>
      </w:pPr>
      <w:r>
        <w:rPr>
          <w:rFonts w:hint="eastAsia"/>
        </w:rPr>
        <w:t>熔点：</w:t>
      </w:r>
      <w:r>
        <w:rPr>
          <w:rFonts w:hint="eastAsia"/>
        </w:rPr>
        <w:tab/>
        <w:t>185(</w:t>
      </w:r>
      <w:r>
        <w:rPr>
          <w:rFonts w:hint="eastAsia"/>
        </w:rPr>
        <w:t>分解</w:t>
      </w:r>
      <w:r>
        <w:rPr>
          <w:rFonts w:hint="eastAsia"/>
        </w:rPr>
        <w:t xml:space="preserve"> )</w:t>
      </w:r>
    </w:p>
    <w:p w:rsidR="00C55872" w:rsidRDefault="00C55872" w:rsidP="00C55872">
      <w:pPr>
        <w:rPr>
          <w:rFonts w:hint="eastAsia"/>
        </w:rPr>
      </w:pPr>
      <w:r>
        <w:rPr>
          <w:rFonts w:hint="eastAsia"/>
        </w:rPr>
        <w:t>沸点：</w:t>
      </w:r>
      <w:r>
        <w:rPr>
          <w:rFonts w:hint="eastAsia"/>
        </w:rPr>
        <w:tab/>
        <w:t>300</w:t>
      </w:r>
    </w:p>
    <w:p w:rsidR="00C55872" w:rsidRDefault="00C55872" w:rsidP="00C55872">
      <w:pPr>
        <w:rPr>
          <w:rFonts w:hint="eastAsia"/>
        </w:rPr>
      </w:pPr>
      <w:r>
        <w:rPr>
          <w:rFonts w:hint="eastAsia"/>
        </w:rPr>
        <w:t>相对密度</w:t>
      </w:r>
      <w:r>
        <w:rPr>
          <w:rFonts w:hint="eastAsia"/>
        </w:rPr>
        <w:t xml:space="preserve"> (</w:t>
      </w:r>
      <w:r>
        <w:rPr>
          <w:rFonts w:hint="eastAsia"/>
        </w:rPr>
        <w:t>水</w:t>
      </w:r>
      <w:r>
        <w:rPr>
          <w:rFonts w:hint="eastAsia"/>
        </w:rPr>
        <w:t>=1)</w:t>
      </w:r>
      <w:r>
        <w:rPr>
          <w:rFonts w:hint="eastAsia"/>
        </w:rPr>
        <w:t>：</w:t>
      </w:r>
      <w:r>
        <w:rPr>
          <w:rFonts w:hint="eastAsia"/>
        </w:rPr>
        <w:tab/>
        <w:t>1</w:t>
      </w:r>
      <w:r>
        <w:rPr>
          <w:rFonts w:hint="eastAsia"/>
        </w:rPr>
        <w:t>．</w:t>
      </w:r>
      <w:r>
        <w:rPr>
          <w:rFonts w:hint="eastAsia"/>
        </w:rPr>
        <w:t xml:space="preserve"> 44(15</w:t>
      </w:r>
      <w:r>
        <w:rPr>
          <w:rFonts w:hint="eastAsia"/>
        </w:rPr>
        <w:t>℃</w:t>
      </w:r>
      <w:r>
        <w:rPr>
          <w:rFonts w:hint="eastAsia"/>
        </w:rPr>
        <w:t>)</w:t>
      </w:r>
    </w:p>
    <w:p w:rsidR="00C55872" w:rsidRDefault="00C55872" w:rsidP="00C55872">
      <w:pPr>
        <w:rPr>
          <w:rFonts w:hint="eastAsia"/>
        </w:rPr>
      </w:pPr>
      <w:r>
        <w:rPr>
          <w:rFonts w:hint="eastAsia"/>
        </w:rPr>
        <w:t>相对密度</w:t>
      </w:r>
      <w:r>
        <w:rPr>
          <w:rFonts w:hint="eastAsia"/>
        </w:rPr>
        <w:t xml:space="preserve"> (</w:t>
      </w:r>
      <w:r>
        <w:rPr>
          <w:rFonts w:hint="eastAsia"/>
        </w:rPr>
        <w:t>空气</w:t>
      </w:r>
      <w:r>
        <w:rPr>
          <w:rFonts w:hint="eastAsia"/>
        </w:rPr>
        <w:t>=1):</w:t>
      </w:r>
    </w:p>
    <w:p w:rsidR="00C55872" w:rsidRDefault="00C55872" w:rsidP="00C55872">
      <w:pPr>
        <w:rPr>
          <w:rFonts w:hint="eastAsia"/>
        </w:rPr>
      </w:pPr>
      <w:r>
        <w:rPr>
          <w:rFonts w:hint="eastAsia"/>
        </w:rPr>
        <w:t>饱和蒸汽压</w:t>
      </w:r>
      <w:r>
        <w:rPr>
          <w:rFonts w:hint="eastAsia"/>
        </w:rPr>
        <w:t xml:space="preserve"> (kPa)</w:t>
      </w:r>
      <w:r>
        <w:rPr>
          <w:rFonts w:hint="eastAsia"/>
        </w:rPr>
        <w:t>：</w:t>
      </w:r>
    </w:p>
    <w:p w:rsidR="00C55872" w:rsidRDefault="00C55872" w:rsidP="00C55872">
      <w:pPr>
        <w:rPr>
          <w:rFonts w:hint="eastAsia"/>
        </w:rPr>
      </w:pPr>
      <w:r>
        <w:rPr>
          <w:rFonts w:hint="eastAsia"/>
        </w:rPr>
        <w:t>溶解性：</w:t>
      </w:r>
      <w:r>
        <w:rPr>
          <w:rFonts w:hint="eastAsia"/>
        </w:rPr>
        <w:tab/>
      </w:r>
      <w:r>
        <w:rPr>
          <w:rFonts w:hint="eastAsia"/>
        </w:rPr>
        <w:t>溶于水，溶于乙醇、乙醚、甘油。临界温度</w:t>
      </w:r>
      <w:r>
        <w:rPr>
          <w:rFonts w:hint="eastAsia"/>
        </w:rPr>
        <w:t xml:space="preserve"> (</w:t>
      </w:r>
      <w:r>
        <w:rPr>
          <w:rFonts w:hint="eastAsia"/>
        </w:rPr>
        <w:t>℃</w:t>
      </w:r>
      <w:r>
        <w:rPr>
          <w:rFonts w:hint="eastAsia"/>
        </w:rPr>
        <w:t>)</w:t>
      </w:r>
      <w:r>
        <w:rPr>
          <w:rFonts w:hint="eastAsia"/>
        </w:rPr>
        <w:t>：</w:t>
      </w:r>
    </w:p>
    <w:p w:rsidR="00C55872" w:rsidRDefault="00C55872" w:rsidP="00C55872">
      <w:pPr>
        <w:rPr>
          <w:rFonts w:hint="eastAsia"/>
        </w:rPr>
      </w:pPr>
      <w:r>
        <w:rPr>
          <w:rFonts w:hint="eastAsia"/>
        </w:rPr>
        <w:t>临界压力</w:t>
      </w:r>
      <w:r>
        <w:rPr>
          <w:rFonts w:hint="eastAsia"/>
        </w:rPr>
        <w:t xml:space="preserve"> (MPa)</w:t>
      </w:r>
      <w:r>
        <w:rPr>
          <w:rFonts w:hint="eastAsia"/>
        </w:rPr>
        <w:t>：</w:t>
      </w:r>
    </w:p>
    <w:p w:rsidR="00C55872" w:rsidRDefault="00C55872" w:rsidP="00C55872">
      <w:pPr>
        <w:rPr>
          <w:rFonts w:hint="eastAsia"/>
        </w:rPr>
      </w:pPr>
      <w:r>
        <w:rPr>
          <w:rFonts w:hint="eastAsia"/>
        </w:rPr>
        <w:t>燃烧热</w:t>
      </w:r>
      <w:r>
        <w:rPr>
          <w:rFonts w:hint="eastAsia"/>
        </w:rPr>
        <w:t xml:space="preserve"> (kj/mol) </w:t>
      </w:r>
      <w:r>
        <w:rPr>
          <w:rFonts w:hint="eastAsia"/>
        </w:rPr>
        <w:t>：</w:t>
      </w:r>
    </w:p>
    <w:p w:rsidR="00C55872" w:rsidRDefault="00C55872" w:rsidP="00C55872">
      <w:pPr>
        <w:rPr>
          <w:rFonts w:hint="eastAsia"/>
        </w:rPr>
      </w:pPr>
      <w:r>
        <w:rPr>
          <w:rFonts w:hint="eastAsia"/>
        </w:rPr>
        <w:t>第十部分</w:t>
      </w:r>
      <w:r>
        <w:rPr>
          <w:rFonts w:hint="eastAsia"/>
        </w:rPr>
        <w:tab/>
      </w:r>
      <w:r>
        <w:rPr>
          <w:rFonts w:hint="eastAsia"/>
        </w:rPr>
        <w:t>稳定性和反应活性</w:t>
      </w:r>
    </w:p>
    <w:p w:rsidR="00C55872" w:rsidRDefault="00C55872" w:rsidP="00C55872">
      <w:pPr>
        <w:rPr>
          <w:rFonts w:hint="eastAsia"/>
        </w:rPr>
      </w:pPr>
      <w:r>
        <w:rPr>
          <w:rFonts w:hint="eastAsia"/>
        </w:rPr>
        <w:t>避免接触的条件：</w:t>
      </w:r>
    </w:p>
    <w:p w:rsidR="00C55872" w:rsidRDefault="00C55872" w:rsidP="00C55872">
      <w:pPr>
        <w:rPr>
          <w:rFonts w:hint="eastAsia"/>
        </w:rPr>
      </w:pPr>
      <w:r>
        <w:rPr>
          <w:rFonts w:hint="eastAsia"/>
        </w:rPr>
        <w:t>燃烧</w:t>
      </w:r>
      <w:r>
        <w:rPr>
          <w:rFonts w:hint="eastAsia"/>
        </w:rPr>
        <w:t>(</w:t>
      </w:r>
      <w:r>
        <w:rPr>
          <w:rFonts w:hint="eastAsia"/>
        </w:rPr>
        <w:t>分解</w:t>
      </w:r>
      <w:r>
        <w:rPr>
          <w:rFonts w:hint="eastAsia"/>
        </w:rPr>
        <w:t>)</w:t>
      </w:r>
      <w:r>
        <w:rPr>
          <w:rFonts w:hint="eastAsia"/>
        </w:rPr>
        <w:t>产物：</w:t>
      </w:r>
      <w:r>
        <w:rPr>
          <w:rFonts w:hint="eastAsia"/>
        </w:rPr>
        <w:tab/>
      </w:r>
      <w:r>
        <w:rPr>
          <w:rFonts w:hint="eastAsia"/>
        </w:rPr>
        <w:t>氧化硼。稳定性：</w:t>
      </w:r>
      <w:r>
        <w:rPr>
          <w:rFonts w:hint="eastAsia"/>
        </w:rPr>
        <w:tab/>
      </w:r>
      <w:r>
        <w:rPr>
          <w:rFonts w:hint="eastAsia"/>
        </w:rPr>
        <w:t>稳定</w:t>
      </w:r>
    </w:p>
    <w:p w:rsidR="00C55872" w:rsidRDefault="00C55872" w:rsidP="00C55872">
      <w:pPr>
        <w:rPr>
          <w:rFonts w:hint="eastAsia"/>
        </w:rPr>
      </w:pPr>
      <w:r>
        <w:rPr>
          <w:rFonts w:hint="eastAsia"/>
        </w:rPr>
        <w:t>聚合危害：</w:t>
      </w:r>
      <w:r>
        <w:rPr>
          <w:rFonts w:hint="eastAsia"/>
        </w:rPr>
        <w:t xml:space="preserve"> </w:t>
      </w:r>
      <w:r>
        <w:rPr>
          <w:rFonts w:hint="eastAsia"/>
        </w:rPr>
        <w:t>不能出现</w:t>
      </w:r>
    </w:p>
    <w:p w:rsidR="00C55872" w:rsidRDefault="00C55872" w:rsidP="00C55872">
      <w:pPr>
        <w:rPr>
          <w:rFonts w:hint="eastAsia"/>
        </w:rPr>
      </w:pPr>
      <w:r>
        <w:rPr>
          <w:rFonts w:hint="eastAsia"/>
        </w:rPr>
        <w:t>禁忌物：</w:t>
      </w:r>
      <w:r>
        <w:rPr>
          <w:rFonts w:hint="eastAsia"/>
        </w:rPr>
        <w:tab/>
      </w:r>
      <w:r>
        <w:rPr>
          <w:rFonts w:hint="eastAsia"/>
        </w:rPr>
        <w:t>碱类、钾。</w:t>
      </w:r>
    </w:p>
    <w:p w:rsidR="00C55872" w:rsidRDefault="00C55872" w:rsidP="00C55872">
      <w:pPr>
        <w:rPr>
          <w:rFonts w:hint="eastAsia"/>
        </w:rPr>
      </w:pPr>
      <w:r>
        <w:rPr>
          <w:rFonts w:hint="eastAsia"/>
        </w:rPr>
        <w:t>第十一部分</w:t>
      </w:r>
      <w:r>
        <w:rPr>
          <w:rFonts w:hint="eastAsia"/>
        </w:rPr>
        <w:tab/>
      </w:r>
      <w:r>
        <w:rPr>
          <w:rFonts w:hint="eastAsia"/>
        </w:rPr>
        <w:t>毒理学资料</w:t>
      </w:r>
    </w:p>
    <w:p w:rsidR="00C55872" w:rsidRDefault="00C55872" w:rsidP="00C55872">
      <w:pPr>
        <w:rPr>
          <w:rFonts w:hint="eastAsia"/>
        </w:rPr>
      </w:pPr>
      <w:r>
        <w:rPr>
          <w:rFonts w:hint="eastAsia"/>
        </w:rPr>
        <w:t>急性毒性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  <w:r>
        <w:rPr>
          <w:rFonts w:hint="eastAsia"/>
        </w:rPr>
        <w:t xml:space="preserve"> LD50</w:t>
      </w:r>
      <w:r>
        <w:rPr>
          <w:rFonts w:hint="eastAsia"/>
        </w:rPr>
        <w:t>：</w:t>
      </w:r>
    </w:p>
    <w:p w:rsidR="00C55872" w:rsidRDefault="00C55872" w:rsidP="00C55872">
      <w:pPr>
        <w:rPr>
          <w:rFonts w:hint="eastAsia"/>
        </w:rPr>
      </w:pPr>
      <w:r>
        <w:rPr>
          <w:rFonts w:hint="eastAsia"/>
        </w:rPr>
        <w:t>LC50</w:t>
      </w:r>
      <w:r>
        <w:rPr>
          <w:rFonts w:hint="eastAsia"/>
        </w:rPr>
        <w:t>：</w:t>
      </w:r>
    </w:p>
    <w:p w:rsidR="00C55872" w:rsidRDefault="00C55872" w:rsidP="00C55872">
      <w:r>
        <w:t xml:space="preserve"> </w:t>
      </w:r>
    </w:p>
    <w:p w:rsidR="00C55872" w:rsidRDefault="00C55872" w:rsidP="00C55872">
      <w:pPr>
        <w:rPr>
          <w:rFonts w:hint="eastAsia"/>
        </w:rPr>
      </w:pPr>
      <w:r>
        <w:rPr>
          <w:rFonts w:hint="eastAsia"/>
        </w:rPr>
        <w:t>第十二部分</w:t>
      </w:r>
      <w:r>
        <w:rPr>
          <w:rFonts w:hint="eastAsia"/>
        </w:rPr>
        <w:tab/>
      </w:r>
      <w:r>
        <w:rPr>
          <w:rFonts w:hint="eastAsia"/>
        </w:rPr>
        <w:t>环境资料</w:t>
      </w:r>
    </w:p>
    <w:p w:rsidR="00C55872" w:rsidRDefault="00C55872" w:rsidP="00C55872">
      <w:pPr>
        <w:rPr>
          <w:rFonts w:hint="eastAsia"/>
        </w:rPr>
      </w:pPr>
      <w:r>
        <w:rPr>
          <w:rFonts w:hint="eastAsia"/>
        </w:rPr>
        <w:t>无。</w:t>
      </w:r>
    </w:p>
    <w:p w:rsidR="00C55872" w:rsidRDefault="00C55872" w:rsidP="00C55872">
      <w:pPr>
        <w:rPr>
          <w:rFonts w:hint="eastAsia"/>
        </w:rPr>
      </w:pPr>
      <w:r>
        <w:rPr>
          <w:rFonts w:hint="eastAsia"/>
        </w:rPr>
        <w:t>第十三部分</w:t>
      </w:r>
      <w:r>
        <w:rPr>
          <w:rFonts w:hint="eastAsia"/>
        </w:rPr>
        <w:tab/>
      </w:r>
      <w:r>
        <w:rPr>
          <w:rFonts w:hint="eastAsia"/>
        </w:rPr>
        <w:t>废弃</w:t>
      </w:r>
    </w:p>
    <w:p w:rsidR="00C55872" w:rsidRDefault="00C55872" w:rsidP="00C55872">
      <w:pPr>
        <w:rPr>
          <w:rFonts w:hint="eastAsia"/>
        </w:rPr>
      </w:pPr>
      <w:r>
        <w:rPr>
          <w:rFonts w:hint="eastAsia"/>
        </w:rPr>
        <w:t>根据国家和地方有关法规的要求处置。或与厂商或制造商联系，确定处置方法。废物储存参见</w:t>
      </w:r>
      <w:r>
        <w:rPr>
          <w:rFonts w:hint="eastAsia"/>
        </w:rPr>
        <w:t xml:space="preserve"> " </w:t>
      </w:r>
      <w:r>
        <w:rPr>
          <w:rFonts w:hint="eastAsia"/>
        </w:rPr>
        <w:t>储运注意事项</w:t>
      </w:r>
      <w:r>
        <w:rPr>
          <w:rFonts w:hint="eastAsia"/>
        </w:rPr>
        <w:t xml:space="preserve"> "</w:t>
      </w:r>
      <w:r>
        <w:rPr>
          <w:rFonts w:hint="eastAsia"/>
        </w:rPr>
        <w:t>。</w:t>
      </w:r>
    </w:p>
    <w:p w:rsidR="00C55872" w:rsidRDefault="00C55872" w:rsidP="00C55872">
      <w:pPr>
        <w:rPr>
          <w:rFonts w:hint="eastAsia"/>
        </w:rPr>
      </w:pPr>
      <w:r>
        <w:rPr>
          <w:rFonts w:hint="eastAsia"/>
        </w:rPr>
        <w:t>第十四部分</w:t>
      </w:r>
      <w:r>
        <w:rPr>
          <w:rFonts w:hint="eastAsia"/>
        </w:rPr>
        <w:tab/>
      </w:r>
      <w:r>
        <w:rPr>
          <w:rFonts w:hint="eastAsia"/>
        </w:rPr>
        <w:t>运输信息</w:t>
      </w:r>
    </w:p>
    <w:p w:rsidR="00C55872" w:rsidRDefault="00C55872" w:rsidP="00C55872">
      <w:pPr>
        <w:rPr>
          <w:rFonts w:hint="eastAsia"/>
        </w:rPr>
      </w:pPr>
      <w:r>
        <w:rPr>
          <w:rFonts w:hint="eastAsia"/>
        </w:rPr>
        <w:t>危险货物包装标志：</w:t>
      </w:r>
    </w:p>
    <w:p w:rsidR="00C55872" w:rsidRDefault="00C55872" w:rsidP="00C55872">
      <w:pPr>
        <w:rPr>
          <w:rFonts w:hint="eastAsia"/>
        </w:rPr>
      </w:pPr>
      <w:r>
        <w:rPr>
          <w:rFonts w:hint="eastAsia"/>
        </w:rPr>
        <w:t xml:space="preserve">UN </w:t>
      </w:r>
      <w:r>
        <w:rPr>
          <w:rFonts w:hint="eastAsia"/>
        </w:rPr>
        <w:t>编号：</w:t>
      </w:r>
    </w:p>
    <w:p w:rsidR="00C55872" w:rsidRDefault="00C55872" w:rsidP="00C55872">
      <w:pPr>
        <w:rPr>
          <w:rFonts w:hint="eastAsia"/>
        </w:rPr>
      </w:pPr>
      <w:r>
        <w:rPr>
          <w:rFonts w:hint="eastAsia"/>
        </w:rPr>
        <w:t>危险货物编号：</w:t>
      </w:r>
      <w:r>
        <w:rPr>
          <w:rFonts w:hint="eastAsia"/>
        </w:rPr>
        <w:t xml:space="preserve"> IMDG </w:t>
      </w:r>
      <w:r>
        <w:rPr>
          <w:rFonts w:hint="eastAsia"/>
        </w:rPr>
        <w:t>规则页码：</w:t>
      </w:r>
      <w:r>
        <w:rPr>
          <w:rFonts w:hint="eastAsia"/>
        </w:rPr>
        <w:t xml:space="preserve"> </w:t>
      </w:r>
      <w:r>
        <w:rPr>
          <w:rFonts w:hint="eastAsia"/>
        </w:rPr>
        <w:t>包装类别：</w:t>
      </w:r>
    </w:p>
    <w:p w:rsidR="00C55872" w:rsidRDefault="00C55872" w:rsidP="00C55872">
      <w:pPr>
        <w:rPr>
          <w:rFonts w:hint="eastAsia"/>
        </w:rPr>
      </w:pPr>
      <w:r>
        <w:rPr>
          <w:rFonts w:hint="eastAsia"/>
        </w:rPr>
        <w:t>第十五部分</w:t>
      </w:r>
      <w:r>
        <w:rPr>
          <w:rFonts w:hint="eastAsia"/>
        </w:rPr>
        <w:tab/>
      </w:r>
      <w:r>
        <w:rPr>
          <w:rFonts w:hint="eastAsia"/>
        </w:rPr>
        <w:t>法规信息</w:t>
      </w:r>
    </w:p>
    <w:p w:rsidR="00C55872" w:rsidRDefault="00C55872" w:rsidP="00C55872">
      <w:pPr>
        <w:rPr>
          <w:rFonts w:hint="eastAsia"/>
        </w:rPr>
      </w:pPr>
      <w:r>
        <w:rPr>
          <w:rFonts w:hint="eastAsia"/>
        </w:rPr>
        <w:t>《危险化学品安全管理条例》（国务院第</w:t>
      </w:r>
      <w:r>
        <w:rPr>
          <w:rFonts w:hint="eastAsia"/>
        </w:rPr>
        <w:t xml:space="preserve"> 344 </w:t>
      </w:r>
      <w:r>
        <w:rPr>
          <w:rFonts w:hint="eastAsia"/>
        </w:rPr>
        <w:t>号令，自</w:t>
      </w:r>
      <w:r>
        <w:rPr>
          <w:rFonts w:hint="eastAsia"/>
        </w:rPr>
        <w:t xml:space="preserve"> 2002 </w:t>
      </w:r>
      <w:r>
        <w:rPr>
          <w:rFonts w:hint="eastAsia"/>
        </w:rPr>
        <w:t>年</w:t>
      </w:r>
      <w:r>
        <w:rPr>
          <w:rFonts w:hint="eastAsia"/>
        </w:rPr>
        <w:t xml:space="preserve"> 3 </w:t>
      </w:r>
      <w:r>
        <w:rPr>
          <w:rFonts w:hint="eastAsia"/>
        </w:rPr>
        <w:t>月</w:t>
      </w:r>
      <w:r>
        <w:rPr>
          <w:rFonts w:hint="eastAsia"/>
        </w:rPr>
        <w:t xml:space="preserve"> 15 </w:t>
      </w:r>
      <w:r>
        <w:rPr>
          <w:rFonts w:hint="eastAsia"/>
        </w:rPr>
        <w:t>日起施行），</w:t>
      </w:r>
      <w:r>
        <w:rPr>
          <w:rFonts w:hint="eastAsia"/>
        </w:rPr>
        <w:t xml:space="preserve"> </w:t>
      </w:r>
      <w:r>
        <w:rPr>
          <w:rFonts w:hint="eastAsia"/>
        </w:rPr>
        <w:t>针对化学危险品的安全使用、生产、储存、运输、装卸等方面均作了相应规定；</w:t>
      </w:r>
    </w:p>
    <w:p w:rsidR="00C55872" w:rsidRDefault="00C55872" w:rsidP="00C55872">
      <w:pPr>
        <w:rPr>
          <w:rFonts w:hint="eastAsia"/>
        </w:rPr>
      </w:pPr>
      <w:r>
        <w:rPr>
          <w:rFonts w:hint="eastAsia"/>
        </w:rPr>
        <w:t>常用危险化学品的分类及标志（</w:t>
      </w:r>
      <w:r>
        <w:rPr>
          <w:rFonts w:hint="eastAsia"/>
        </w:rPr>
        <w:tab/>
        <w:t>GB13690</w:t>
      </w:r>
      <w:r>
        <w:rPr>
          <w:rFonts w:hint="eastAsia"/>
        </w:rPr>
        <w:t>－</w:t>
      </w:r>
      <w:r>
        <w:rPr>
          <w:rFonts w:hint="eastAsia"/>
        </w:rPr>
        <w:t>92</w:t>
      </w:r>
      <w:r>
        <w:rPr>
          <w:rFonts w:hint="eastAsia"/>
        </w:rPr>
        <w:t>）。</w:t>
      </w:r>
    </w:p>
    <w:p w:rsidR="002642D3" w:rsidRDefault="00C55872" w:rsidP="00C55872">
      <w:r>
        <w:rPr>
          <w:rFonts w:hint="eastAsia"/>
        </w:rPr>
        <w:t>第十六部分</w:t>
      </w:r>
      <w:r>
        <w:rPr>
          <w:rFonts w:hint="eastAsia"/>
        </w:rPr>
        <w:tab/>
      </w:r>
      <w:r>
        <w:rPr>
          <w:rFonts w:hint="eastAsia"/>
        </w:rPr>
        <w:t>其它信息</w:t>
      </w:r>
    </w:p>
    <w:sectPr w:rsidR="002642D3" w:rsidSect="002642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55872"/>
    <w:rsid w:val="002642D3"/>
    <w:rsid w:val="00B70636"/>
    <w:rsid w:val="00C55872"/>
    <w:rsid w:val="00E74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636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B7063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B70636"/>
    <w:pPr>
      <w:keepNext/>
      <w:keepLines/>
      <w:spacing w:before="260" w:after="260" w:line="416" w:lineRule="auto"/>
      <w:outlineLvl w:val="1"/>
    </w:pPr>
    <w:rPr>
      <w:rFonts w:ascii="Cambria" w:hAnsi="Cambria" w:cstheme="majorBidi"/>
      <w:b/>
      <w:bCs/>
      <w:kern w:val="0"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B70636"/>
    <w:pPr>
      <w:keepNext/>
      <w:keepLines/>
      <w:spacing w:before="260" w:after="260" w:line="416" w:lineRule="auto"/>
      <w:outlineLvl w:val="2"/>
    </w:pPr>
    <w:rPr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B70636"/>
    <w:rPr>
      <w:rFonts w:ascii="Cambria" w:hAnsi="Cambria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B70636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3Char">
    <w:name w:val="标题 3 Char"/>
    <w:basedOn w:val="a0"/>
    <w:link w:val="3"/>
    <w:uiPriority w:val="9"/>
    <w:rsid w:val="00B70636"/>
    <w:rPr>
      <w:rFonts w:ascii="Times New Roman" w:eastAsia="宋体" w:hAnsi="Times New Roman" w:cs="Times New Roman"/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B70636"/>
    <w:pPr>
      <w:ind w:firstLineChars="200" w:firstLine="420"/>
    </w:pPr>
  </w:style>
  <w:style w:type="paragraph" w:customStyle="1" w:styleId="a4">
    <w:name w:val="中文正文、"/>
    <w:basedOn w:val="a"/>
    <w:link w:val="CharCharChar"/>
    <w:uiPriority w:val="99"/>
    <w:qFormat/>
    <w:rsid w:val="00B70636"/>
    <w:pPr>
      <w:spacing w:line="360" w:lineRule="auto"/>
      <w:ind w:firstLineChars="200" w:firstLine="420"/>
    </w:pPr>
    <w:rPr>
      <w:rFonts w:ascii="Calibri" w:hAnsi="Calibri"/>
      <w:kern w:val="0"/>
      <w:sz w:val="20"/>
      <w:szCs w:val="21"/>
    </w:rPr>
  </w:style>
  <w:style w:type="character" w:customStyle="1" w:styleId="CharCharChar">
    <w:name w:val="中文正文、 Char Char Char"/>
    <w:link w:val="a4"/>
    <w:uiPriority w:val="99"/>
    <w:qFormat/>
    <w:rsid w:val="00B70636"/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2023-11-03T01:21:00Z</dcterms:created>
  <dcterms:modified xsi:type="dcterms:W3CDTF">2023-11-03T01:21:00Z</dcterms:modified>
</cp:coreProperties>
</file>